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</w:rPr>
        <w:t>:</w:t>
      </w:r>
    </w:p>
    <w:p>
      <w:pPr>
        <w:spacing w:line="560" w:lineRule="atLeast"/>
        <w:jc w:val="center"/>
        <w:outlineLvl w:val="0"/>
        <w:rPr>
          <w:rFonts w:ascii="方正小标宋简体" w:eastAsia="方正小标宋简体"/>
          <w:b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  <w:t>2021年上海高校辅导员专题培训</w:t>
      </w:r>
    </w:p>
    <w:p>
      <w:pPr>
        <w:spacing w:line="560" w:lineRule="atLeast"/>
        <w:jc w:val="center"/>
        <w:outlineLvl w:val="0"/>
        <w:rPr>
          <w:rFonts w:ascii="方正小标宋简体" w:eastAsia="方正小标宋简体"/>
          <w:b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  <w:t>“实践育人与创新创业”案例征集通知</w:t>
      </w:r>
    </w:p>
    <w:bookmarkEnd w:id="0"/>
    <w:p>
      <w:pPr>
        <w:spacing w:line="560" w:lineRule="atLeast"/>
        <w:jc w:val="both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60" w:lineRule="atLeast"/>
        <w:ind w:firstLine="560" w:firstLineChars="200"/>
        <w:jc w:val="both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MS Mincho" w:eastAsia="仿宋_GB2312" w:cs="MS Mincho"/>
          <w:sz w:val="28"/>
          <w:szCs w:val="28"/>
        </w:rPr>
        <w:t>上海高校</w:t>
      </w:r>
      <w:r>
        <w:rPr>
          <w:rFonts w:hint="eastAsia" w:ascii="仿宋_GB2312" w:hAnsi="宋体" w:eastAsia="仿宋_GB2312" w:cs="宋体"/>
          <w:sz w:val="28"/>
          <w:szCs w:val="28"/>
        </w:rPr>
        <w:t>辅导员</w:t>
      </w:r>
      <w:r>
        <w:rPr>
          <w:rFonts w:hint="eastAsia" w:ascii="仿宋_GB2312" w:hAnsi="MS Mincho" w:eastAsia="仿宋_GB2312" w:cs="MS Mincho"/>
          <w:sz w:val="28"/>
          <w:szCs w:val="28"/>
        </w:rPr>
        <w:t>培</w:t>
      </w:r>
      <w:r>
        <w:rPr>
          <w:rFonts w:hint="eastAsia" w:ascii="仿宋_GB2312" w:hAnsi="宋体" w:eastAsia="仿宋_GB2312" w:cs="宋体"/>
          <w:sz w:val="28"/>
          <w:szCs w:val="28"/>
        </w:rPr>
        <w:t>训研修</w:t>
      </w:r>
      <w:r>
        <w:rPr>
          <w:rFonts w:hint="eastAsia" w:ascii="仿宋_GB2312" w:hAnsi="MS Mincho" w:eastAsia="仿宋_GB2312" w:cs="MS Mincho"/>
          <w:sz w:val="28"/>
          <w:szCs w:val="28"/>
        </w:rPr>
        <w:t>基地</w:t>
      </w:r>
      <w:r>
        <w:rPr>
          <w:rFonts w:hint="eastAsia" w:ascii="仿宋_GB2312" w:hAnsi="仿宋" w:eastAsia="仿宋_GB2312"/>
          <w:sz w:val="28"/>
          <w:szCs w:val="28"/>
        </w:rPr>
        <w:t>（</w:t>
      </w:r>
      <w:r>
        <w:rPr>
          <w:rFonts w:hint="eastAsia" w:ascii="仿宋_GB2312" w:hAnsi="MS Mincho" w:eastAsia="仿宋_GB2312" w:cs="MS Mincho"/>
          <w:sz w:val="28"/>
          <w:szCs w:val="28"/>
        </w:rPr>
        <w:t>同</w:t>
      </w:r>
      <w:r>
        <w:rPr>
          <w:rFonts w:hint="eastAsia" w:ascii="仿宋_GB2312" w:hAnsi="宋体" w:eastAsia="仿宋_GB2312" w:cs="宋体"/>
          <w:sz w:val="28"/>
          <w:szCs w:val="28"/>
        </w:rPr>
        <w:t>济</w:t>
      </w:r>
      <w:r>
        <w:rPr>
          <w:rFonts w:hint="eastAsia" w:ascii="仿宋_GB2312" w:hAnsi="MS Mincho" w:eastAsia="仿宋_GB2312" w:cs="MS Mincho"/>
          <w:sz w:val="28"/>
          <w:szCs w:val="28"/>
        </w:rPr>
        <w:t>大学</w:t>
      </w:r>
      <w:r>
        <w:rPr>
          <w:rFonts w:hint="eastAsia" w:ascii="仿宋_GB2312" w:hAnsi="仿宋" w:eastAsia="仿宋_GB2312"/>
          <w:sz w:val="28"/>
          <w:szCs w:val="28"/>
        </w:rPr>
        <w:t>）</w:t>
      </w:r>
      <w:r>
        <w:rPr>
          <w:rFonts w:hint="eastAsia" w:ascii="仿宋_GB2312" w:hAnsi="MS Mincho" w:eastAsia="仿宋_GB2312" w:cs="MS Mincho"/>
          <w:sz w:val="28"/>
          <w:szCs w:val="28"/>
        </w:rPr>
        <w:t>将于</w:t>
      </w:r>
      <w:r>
        <w:rPr>
          <w:rFonts w:hint="eastAsia" w:ascii="仿宋_GB2312" w:hAnsi="仿宋" w:eastAsia="仿宋_GB2312"/>
          <w:sz w:val="28"/>
          <w:szCs w:val="28"/>
        </w:rPr>
        <w:t>2021</w:t>
      </w:r>
      <w:r>
        <w:rPr>
          <w:rFonts w:hint="eastAsia" w:ascii="仿宋_GB2312" w:hAnsi="MS Mincho" w:eastAsia="仿宋_GB2312" w:cs="MS Mincho"/>
          <w:sz w:val="28"/>
          <w:szCs w:val="28"/>
        </w:rPr>
        <w:t>年</w:t>
      </w:r>
      <w:r>
        <w:rPr>
          <w:rFonts w:hint="eastAsia" w:ascii="仿宋_GB2312" w:hAnsi="仿宋" w:eastAsia="仿宋_GB2312"/>
          <w:sz w:val="28"/>
          <w:szCs w:val="28"/>
        </w:rPr>
        <w:t>11</w:t>
      </w:r>
      <w:r>
        <w:rPr>
          <w:rFonts w:hint="eastAsia" w:ascii="仿宋_GB2312" w:hAnsi="MS Mincho" w:eastAsia="仿宋_GB2312" w:cs="MS Mincho"/>
          <w:sz w:val="28"/>
          <w:szCs w:val="28"/>
        </w:rPr>
        <w:t>月承</w:t>
      </w:r>
      <w:r>
        <w:rPr>
          <w:rFonts w:hint="eastAsia" w:ascii="仿宋_GB2312" w:hAnsi="宋体" w:eastAsia="仿宋_GB2312" w:cs="宋体"/>
          <w:sz w:val="28"/>
          <w:szCs w:val="28"/>
        </w:rPr>
        <w:t>办</w:t>
      </w:r>
      <w:r>
        <w:rPr>
          <w:rFonts w:hint="eastAsia" w:ascii="仿宋_GB2312" w:hAnsi="仿宋" w:eastAsia="仿宋_GB2312"/>
          <w:sz w:val="28"/>
          <w:szCs w:val="28"/>
        </w:rPr>
        <w:t>“</w:t>
      </w:r>
      <w:r>
        <w:rPr>
          <w:rFonts w:hint="eastAsia" w:ascii="仿宋_GB2312" w:hAnsi="宋体" w:eastAsia="仿宋_GB2312" w:cs="宋体"/>
          <w:sz w:val="28"/>
          <w:szCs w:val="28"/>
        </w:rPr>
        <w:t>实践育人与创新创业</w:t>
      </w:r>
      <w:r>
        <w:rPr>
          <w:rFonts w:hint="eastAsia" w:ascii="仿宋_GB2312" w:hAnsi="仿宋" w:eastAsia="仿宋_GB2312"/>
          <w:sz w:val="28"/>
          <w:szCs w:val="28"/>
        </w:rPr>
        <w:t>”</w:t>
      </w:r>
      <w:r>
        <w:rPr>
          <w:rFonts w:hint="eastAsia" w:ascii="仿宋_GB2312" w:hAnsi="宋体" w:eastAsia="仿宋_GB2312" w:cs="宋体"/>
          <w:sz w:val="28"/>
          <w:szCs w:val="28"/>
        </w:rPr>
        <w:t>专题培训班</w:t>
      </w:r>
      <w:r>
        <w:rPr>
          <w:rFonts w:hint="eastAsia" w:ascii="仿宋_GB2312" w:hAnsi="仿宋" w:eastAsia="仿宋_GB2312"/>
          <w:sz w:val="28"/>
          <w:szCs w:val="28"/>
        </w:rPr>
        <w:t>。</w:t>
      </w:r>
      <w:r>
        <w:rPr>
          <w:rFonts w:hint="eastAsia" w:ascii="仿宋_GB2312" w:hAnsi="宋体" w:eastAsia="仿宋_GB2312" w:cs="宋体"/>
          <w:sz w:val="28"/>
          <w:szCs w:val="28"/>
        </w:rPr>
        <w:t>为</w:t>
      </w:r>
      <w:r>
        <w:rPr>
          <w:rFonts w:hint="eastAsia" w:ascii="仿宋_GB2312" w:hAnsi="MS Mincho" w:eastAsia="仿宋_GB2312" w:cs="MS Mincho"/>
          <w:sz w:val="28"/>
          <w:szCs w:val="28"/>
        </w:rPr>
        <w:t>加</w:t>
      </w:r>
      <w:r>
        <w:rPr>
          <w:rFonts w:hint="eastAsia" w:ascii="仿宋_GB2312" w:hAnsi="宋体" w:eastAsia="仿宋_GB2312" w:cs="宋体"/>
          <w:sz w:val="28"/>
          <w:szCs w:val="28"/>
        </w:rPr>
        <w:t>强</w:t>
      </w:r>
      <w:r>
        <w:rPr>
          <w:rFonts w:hint="eastAsia" w:ascii="仿宋_GB2312" w:hAnsi="MS Mincho" w:eastAsia="仿宋_GB2312" w:cs="MS Mincho"/>
          <w:sz w:val="28"/>
          <w:szCs w:val="28"/>
        </w:rPr>
        <w:t>交流</w:t>
      </w:r>
      <w:r>
        <w:rPr>
          <w:rFonts w:hint="eastAsia" w:ascii="仿宋_GB2312" w:hAnsi="仿宋" w:eastAsia="仿宋_GB2312"/>
          <w:sz w:val="28"/>
          <w:szCs w:val="28"/>
        </w:rPr>
        <w:t>、</w:t>
      </w:r>
      <w:r>
        <w:rPr>
          <w:rFonts w:hint="eastAsia" w:ascii="仿宋_GB2312" w:hAnsi="MS Mincho" w:eastAsia="仿宋_GB2312" w:cs="MS Mincho"/>
          <w:sz w:val="28"/>
          <w:szCs w:val="28"/>
        </w:rPr>
        <w:t>提炼典型、表彰先进</w:t>
      </w:r>
      <w:r>
        <w:rPr>
          <w:rFonts w:hint="eastAsia" w:ascii="仿宋_GB2312" w:hAnsi="仿宋" w:eastAsia="仿宋_GB2312"/>
          <w:sz w:val="28"/>
          <w:szCs w:val="28"/>
        </w:rPr>
        <w:t>，</w:t>
      </w:r>
      <w:r>
        <w:rPr>
          <w:rFonts w:hint="eastAsia" w:ascii="仿宋_GB2312" w:hAnsi="MS Mincho" w:eastAsia="仿宋_GB2312" w:cs="MS Mincho"/>
          <w:sz w:val="28"/>
          <w:szCs w:val="28"/>
        </w:rPr>
        <w:t>特面向上海各高校征集“</w:t>
      </w:r>
      <w:r>
        <w:rPr>
          <w:rFonts w:hint="eastAsia" w:ascii="仿宋_GB2312" w:hAnsi="宋体" w:eastAsia="仿宋_GB2312" w:cs="宋体"/>
          <w:sz w:val="28"/>
          <w:szCs w:val="28"/>
        </w:rPr>
        <w:t>实</w:t>
      </w:r>
      <w:r>
        <w:rPr>
          <w:rFonts w:hint="eastAsia" w:ascii="仿宋_GB2312" w:hAnsi="MS Mincho" w:eastAsia="仿宋_GB2312" w:cs="MS Mincho"/>
          <w:sz w:val="28"/>
          <w:szCs w:val="28"/>
        </w:rPr>
        <w:t>践育人与</w:t>
      </w:r>
      <w:r>
        <w:rPr>
          <w:rFonts w:hint="eastAsia" w:ascii="仿宋_GB2312" w:hAnsi="宋体" w:eastAsia="仿宋_GB2312" w:cs="宋体"/>
          <w:sz w:val="28"/>
          <w:szCs w:val="28"/>
        </w:rPr>
        <w:t>创</w:t>
      </w:r>
      <w:r>
        <w:rPr>
          <w:rFonts w:hint="eastAsia" w:ascii="仿宋_GB2312" w:hAnsi="MS Mincho" w:eastAsia="仿宋_GB2312" w:cs="MS Mincho"/>
          <w:sz w:val="28"/>
          <w:szCs w:val="28"/>
        </w:rPr>
        <w:t>新</w:t>
      </w:r>
      <w:r>
        <w:rPr>
          <w:rFonts w:hint="eastAsia" w:ascii="仿宋_GB2312" w:hAnsi="宋体" w:eastAsia="仿宋_GB2312" w:cs="宋体"/>
          <w:sz w:val="28"/>
          <w:szCs w:val="28"/>
        </w:rPr>
        <w:t>创业</w:t>
      </w:r>
      <w:r>
        <w:rPr>
          <w:rFonts w:hint="eastAsia" w:ascii="仿宋_GB2312" w:hAnsi="MS Mincho" w:eastAsia="仿宋_GB2312" w:cs="MS Mincho"/>
          <w:sz w:val="28"/>
          <w:szCs w:val="28"/>
        </w:rPr>
        <w:t>”典型案例，具体通知如下：</w:t>
      </w:r>
    </w:p>
    <w:p>
      <w:pPr>
        <w:snapToGrid w:val="0"/>
        <w:spacing w:line="560" w:lineRule="atLeast"/>
        <w:ind w:firstLine="560" w:firstLineChars="200"/>
        <w:jc w:val="both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一、征集内容</w:t>
      </w:r>
    </w:p>
    <w:p>
      <w:pPr>
        <w:snapToGrid w:val="0"/>
        <w:spacing w:line="560" w:lineRule="atLeast"/>
        <w:ind w:firstLine="560" w:firstLineChars="200"/>
        <w:jc w:val="both"/>
        <w:rPr>
          <w:rFonts w:ascii="仿宋_GB2312" w:hAnsi="MS Mincho" w:eastAsia="仿宋_GB2312" w:cs="MS Mincho"/>
          <w:sz w:val="28"/>
          <w:szCs w:val="28"/>
        </w:rPr>
      </w:pPr>
      <w:r>
        <w:rPr>
          <w:rFonts w:hint="eastAsia" w:ascii="仿宋_GB2312" w:hAnsi="MS Mincho" w:eastAsia="仿宋_GB2312" w:cs="MS Mincho"/>
          <w:sz w:val="28"/>
          <w:szCs w:val="28"/>
        </w:rPr>
        <w:t>征集上海各高校关于</w:t>
      </w:r>
      <w:r>
        <w:rPr>
          <w:rFonts w:ascii="仿宋_GB2312" w:hAnsi="MS Mincho" w:eastAsia="仿宋_GB2312" w:cs="MS Mincho"/>
          <w:sz w:val="28"/>
          <w:szCs w:val="28"/>
        </w:rPr>
        <w:t>实</w:t>
      </w:r>
      <w:r>
        <w:rPr>
          <w:rFonts w:hint="eastAsia" w:ascii="仿宋_GB2312" w:hAnsi="MS Mincho" w:eastAsia="仿宋_GB2312" w:cs="MS Mincho"/>
          <w:sz w:val="28"/>
          <w:szCs w:val="28"/>
        </w:rPr>
        <w:t>践育人与</w:t>
      </w:r>
      <w:r>
        <w:rPr>
          <w:rFonts w:ascii="仿宋_GB2312" w:hAnsi="MS Mincho" w:eastAsia="仿宋_GB2312" w:cs="MS Mincho"/>
          <w:sz w:val="28"/>
          <w:szCs w:val="28"/>
        </w:rPr>
        <w:t>创</w:t>
      </w:r>
      <w:r>
        <w:rPr>
          <w:rFonts w:hint="eastAsia" w:ascii="仿宋_GB2312" w:hAnsi="MS Mincho" w:eastAsia="仿宋_GB2312" w:cs="MS Mincho"/>
          <w:sz w:val="28"/>
          <w:szCs w:val="28"/>
        </w:rPr>
        <w:t>新</w:t>
      </w:r>
      <w:r>
        <w:rPr>
          <w:rFonts w:ascii="仿宋_GB2312" w:hAnsi="MS Mincho" w:eastAsia="仿宋_GB2312" w:cs="MS Mincho"/>
          <w:sz w:val="28"/>
          <w:szCs w:val="28"/>
        </w:rPr>
        <w:t>创业</w:t>
      </w:r>
      <w:r>
        <w:rPr>
          <w:rFonts w:hint="eastAsia" w:ascii="仿宋_GB2312" w:hAnsi="MS Mincho" w:eastAsia="仿宋_GB2312" w:cs="MS Mincho"/>
          <w:sz w:val="28"/>
          <w:szCs w:val="28"/>
        </w:rPr>
        <w:t>的典型案例。具体内容包括但不限于：</w:t>
      </w:r>
    </w:p>
    <w:p>
      <w:pPr>
        <w:snapToGrid w:val="0"/>
        <w:spacing w:line="560" w:lineRule="atLeast"/>
        <w:ind w:firstLine="560" w:firstLineChars="200"/>
        <w:jc w:val="both"/>
        <w:rPr>
          <w:rFonts w:ascii="仿宋_GB2312" w:hAnsi="MS Mincho" w:eastAsia="仿宋_GB2312" w:cs="MS Mincho"/>
          <w:sz w:val="28"/>
          <w:szCs w:val="28"/>
        </w:rPr>
      </w:pPr>
      <w:r>
        <w:rPr>
          <w:rFonts w:hint="eastAsia" w:ascii="仿宋_GB2312" w:hAnsi="MS Mincho" w:eastAsia="仿宋_GB2312" w:cs="MS Mincho"/>
          <w:sz w:val="28"/>
          <w:szCs w:val="28"/>
        </w:rPr>
        <w:t>1．</w:t>
      </w:r>
      <w:r>
        <w:rPr>
          <w:rFonts w:ascii="仿宋_GB2312" w:hAnsi="MS Mincho" w:eastAsia="仿宋_GB2312" w:cs="MS Mincho"/>
          <w:sz w:val="28"/>
          <w:szCs w:val="28"/>
        </w:rPr>
        <w:t>实</w:t>
      </w:r>
      <w:r>
        <w:rPr>
          <w:rFonts w:hint="eastAsia" w:ascii="仿宋_GB2312" w:hAnsi="MS Mincho" w:eastAsia="仿宋_GB2312" w:cs="MS Mincho"/>
          <w:sz w:val="28"/>
          <w:szCs w:val="28"/>
        </w:rPr>
        <w:t>践育人机制建</w:t>
      </w:r>
      <w:r>
        <w:rPr>
          <w:rFonts w:ascii="仿宋_GB2312" w:hAnsi="MS Mincho" w:eastAsia="仿宋_GB2312" w:cs="MS Mincho"/>
          <w:sz w:val="28"/>
          <w:szCs w:val="28"/>
        </w:rPr>
        <w:t>设</w:t>
      </w:r>
      <w:r>
        <w:rPr>
          <w:rFonts w:hint="eastAsia" w:ascii="仿宋_GB2312" w:hAnsi="MS Mincho" w:eastAsia="仿宋_GB2312" w:cs="MS Mincho"/>
          <w:sz w:val="28"/>
          <w:szCs w:val="28"/>
        </w:rPr>
        <w:t>与</w:t>
      </w:r>
      <w:r>
        <w:rPr>
          <w:rFonts w:ascii="仿宋_GB2312" w:hAnsi="MS Mincho" w:eastAsia="仿宋_GB2312" w:cs="MS Mincho"/>
          <w:sz w:val="28"/>
          <w:szCs w:val="28"/>
        </w:rPr>
        <w:t>实</w:t>
      </w:r>
      <w:r>
        <w:rPr>
          <w:rFonts w:hint="eastAsia" w:ascii="仿宋_GB2312" w:hAnsi="MS Mincho" w:eastAsia="仿宋_GB2312" w:cs="MS Mincho"/>
          <w:sz w:val="28"/>
          <w:szCs w:val="28"/>
        </w:rPr>
        <w:t>践育人协同体系的构建；</w:t>
      </w:r>
    </w:p>
    <w:p>
      <w:pPr>
        <w:snapToGrid w:val="0"/>
        <w:spacing w:line="560" w:lineRule="atLeast"/>
        <w:ind w:firstLine="560" w:firstLineChars="200"/>
        <w:jc w:val="both"/>
        <w:rPr>
          <w:rFonts w:ascii="仿宋_GB2312" w:hAnsi="MS Mincho" w:eastAsia="仿宋_GB2312" w:cs="MS Mincho"/>
          <w:sz w:val="28"/>
          <w:szCs w:val="28"/>
        </w:rPr>
      </w:pPr>
      <w:r>
        <w:rPr>
          <w:rFonts w:hint="eastAsia" w:ascii="仿宋_GB2312" w:hAnsi="MS Mincho" w:eastAsia="仿宋_GB2312" w:cs="MS Mincho"/>
          <w:sz w:val="28"/>
          <w:szCs w:val="28"/>
        </w:rPr>
        <w:t>2．</w:t>
      </w:r>
      <w:r>
        <w:rPr>
          <w:rFonts w:ascii="仿宋_GB2312" w:hAnsi="MS Mincho" w:eastAsia="仿宋_GB2312" w:cs="MS Mincho"/>
          <w:sz w:val="28"/>
          <w:szCs w:val="28"/>
        </w:rPr>
        <w:t>建立社会实践</w:t>
      </w:r>
      <w:r>
        <w:rPr>
          <w:rFonts w:hint="eastAsia" w:ascii="仿宋_GB2312" w:hAnsi="MS Mincho" w:eastAsia="仿宋_GB2312" w:cs="MS Mincho"/>
          <w:sz w:val="28"/>
          <w:szCs w:val="28"/>
        </w:rPr>
        <w:t>基地</w:t>
      </w:r>
      <w:r>
        <w:rPr>
          <w:rFonts w:ascii="仿宋_GB2312" w:hAnsi="MS Mincho" w:eastAsia="仿宋_GB2312" w:cs="MS Mincho"/>
          <w:sz w:val="28"/>
          <w:szCs w:val="28"/>
        </w:rPr>
        <w:t>、创业实习基地</w:t>
      </w:r>
      <w:r>
        <w:rPr>
          <w:rFonts w:hint="eastAsia" w:ascii="仿宋_GB2312" w:hAnsi="MS Mincho" w:eastAsia="仿宋_GB2312" w:cs="MS Mincho"/>
          <w:sz w:val="28"/>
          <w:szCs w:val="28"/>
        </w:rPr>
        <w:t>的</w:t>
      </w:r>
      <w:r>
        <w:rPr>
          <w:rFonts w:ascii="仿宋_GB2312" w:hAnsi="MS Mincho" w:eastAsia="仿宋_GB2312" w:cs="MS Mincho"/>
          <w:sz w:val="28"/>
          <w:szCs w:val="28"/>
        </w:rPr>
        <w:t>经验</w:t>
      </w:r>
      <w:r>
        <w:rPr>
          <w:rFonts w:hint="eastAsia" w:ascii="仿宋_GB2312" w:hAnsi="MS Mincho" w:eastAsia="仿宋_GB2312" w:cs="MS Mincho"/>
          <w:sz w:val="28"/>
          <w:szCs w:val="28"/>
        </w:rPr>
        <w:t>和做法；</w:t>
      </w:r>
    </w:p>
    <w:p>
      <w:pPr>
        <w:snapToGrid w:val="0"/>
        <w:spacing w:line="560" w:lineRule="atLeast"/>
        <w:ind w:firstLine="560" w:firstLineChars="200"/>
        <w:jc w:val="both"/>
        <w:rPr>
          <w:rFonts w:ascii="仿宋_GB2312" w:hAnsi="MS Mincho" w:eastAsia="仿宋_GB2312" w:cs="MS Mincho"/>
          <w:sz w:val="28"/>
          <w:szCs w:val="28"/>
        </w:rPr>
      </w:pPr>
      <w:r>
        <w:rPr>
          <w:rFonts w:hint="eastAsia" w:ascii="仿宋_GB2312" w:hAnsi="MS Mincho" w:eastAsia="仿宋_GB2312" w:cs="MS Mincho"/>
          <w:sz w:val="28"/>
          <w:szCs w:val="28"/>
        </w:rPr>
        <w:t>3．开展</w:t>
      </w:r>
      <w:r>
        <w:rPr>
          <w:rFonts w:ascii="仿宋_GB2312" w:hAnsi="MS Mincho" w:eastAsia="仿宋_GB2312" w:cs="MS Mincho"/>
          <w:sz w:val="28"/>
          <w:szCs w:val="28"/>
        </w:rPr>
        <w:t>社会调查、生产劳动、社会公益、志愿服务、科技发明、勤工助学等社会实践活动</w:t>
      </w:r>
      <w:r>
        <w:rPr>
          <w:rFonts w:hint="eastAsia" w:ascii="仿宋_GB2312" w:hAnsi="MS Mincho" w:eastAsia="仿宋_GB2312" w:cs="MS Mincho"/>
          <w:sz w:val="28"/>
          <w:szCs w:val="28"/>
        </w:rPr>
        <w:t>情况；</w:t>
      </w:r>
    </w:p>
    <w:p>
      <w:pPr>
        <w:snapToGrid w:val="0"/>
        <w:spacing w:line="560" w:lineRule="atLeast"/>
        <w:ind w:firstLine="560" w:firstLineChars="200"/>
        <w:jc w:val="both"/>
        <w:rPr>
          <w:rFonts w:ascii="仿宋_GB2312" w:hAnsi="MS Mincho" w:eastAsia="仿宋_GB2312" w:cs="MS Mincho"/>
          <w:sz w:val="28"/>
          <w:szCs w:val="28"/>
        </w:rPr>
      </w:pPr>
      <w:r>
        <w:rPr>
          <w:rFonts w:hint="eastAsia" w:ascii="仿宋_GB2312" w:hAnsi="MS Mincho" w:eastAsia="仿宋_GB2312" w:cs="MS Mincho"/>
          <w:sz w:val="28"/>
          <w:szCs w:val="28"/>
        </w:rPr>
        <w:t>4．实践教学改革与创新创业教育的经验和做法；</w:t>
      </w:r>
    </w:p>
    <w:p>
      <w:pPr>
        <w:snapToGrid w:val="0"/>
        <w:spacing w:line="560" w:lineRule="atLeast"/>
        <w:ind w:firstLine="560" w:firstLineChars="200"/>
        <w:jc w:val="both"/>
        <w:rPr>
          <w:rFonts w:ascii="仿宋_GB2312" w:hAnsi="MS Mincho" w:eastAsia="仿宋_GB2312" w:cs="MS Mincho"/>
          <w:sz w:val="28"/>
          <w:szCs w:val="28"/>
        </w:rPr>
      </w:pPr>
      <w:r>
        <w:rPr>
          <w:rFonts w:hint="eastAsia" w:ascii="仿宋_GB2312" w:hAnsi="MS Mincho" w:eastAsia="仿宋_GB2312" w:cs="MS Mincho"/>
          <w:sz w:val="28"/>
          <w:szCs w:val="28"/>
        </w:rPr>
        <w:t>5．大学生暑期社会实践优秀个人或团队的事迹；</w:t>
      </w:r>
    </w:p>
    <w:p>
      <w:pPr>
        <w:snapToGrid w:val="0"/>
        <w:spacing w:line="560" w:lineRule="atLeast"/>
        <w:ind w:firstLine="560" w:firstLineChars="200"/>
        <w:jc w:val="both"/>
        <w:rPr>
          <w:rFonts w:ascii="仿宋_GB2312" w:hAnsi="MS Mincho" w:eastAsia="仿宋_GB2312" w:cs="MS Mincho"/>
          <w:sz w:val="28"/>
          <w:szCs w:val="28"/>
        </w:rPr>
      </w:pPr>
      <w:r>
        <w:rPr>
          <w:rFonts w:hint="eastAsia" w:ascii="仿宋_GB2312" w:hAnsi="MS Mincho" w:eastAsia="仿宋_GB2312" w:cs="MS Mincho"/>
          <w:sz w:val="28"/>
          <w:szCs w:val="28"/>
        </w:rPr>
        <w:t>6．大学生创新创业个人或团队的典型案例。</w:t>
      </w:r>
    </w:p>
    <w:p>
      <w:pPr>
        <w:snapToGrid w:val="0"/>
        <w:spacing w:line="560" w:lineRule="atLeast"/>
        <w:ind w:firstLine="560" w:firstLineChars="200"/>
        <w:jc w:val="both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二、征集要求</w:t>
      </w:r>
    </w:p>
    <w:p>
      <w:pPr>
        <w:snapToGrid w:val="0"/>
        <w:spacing w:line="560" w:lineRule="atLeast"/>
        <w:ind w:firstLine="560" w:firstLineChars="200"/>
        <w:jc w:val="both"/>
        <w:rPr>
          <w:rFonts w:ascii="仿宋_GB2312" w:hAnsi="MS Mincho" w:eastAsia="仿宋_GB2312" w:cs="MS Mincho"/>
          <w:sz w:val="28"/>
          <w:szCs w:val="28"/>
        </w:rPr>
      </w:pPr>
      <w:r>
        <w:rPr>
          <w:rFonts w:hint="eastAsia" w:ascii="仿宋_GB2312" w:hAnsi="MS Mincho" w:eastAsia="仿宋_GB2312" w:cs="MS Mincho"/>
          <w:sz w:val="28"/>
          <w:szCs w:val="28"/>
        </w:rPr>
        <w:t>1．案例以word文稿形式进行撰写,内容应真实客观，突出具体做法和典型经验。</w:t>
      </w:r>
    </w:p>
    <w:p>
      <w:pPr>
        <w:snapToGrid w:val="0"/>
        <w:spacing w:line="560" w:lineRule="atLeast"/>
        <w:ind w:firstLine="560" w:firstLineChars="200"/>
        <w:jc w:val="both"/>
        <w:rPr>
          <w:rFonts w:ascii="仿宋_GB2312" w:hAnsi="MS Mincho" w:eastAsia="仿宋_GB2312" w:cs="MS Mincho"/>
          <w:sz w:val="28"/>
          <w:szCs w:val="28"/>
        </w:rPr>
      </w:pPr>
      <w:r>
        <w:rPr>
          <w:rFonts w:hint="eastAsia" w:ascii="仿宋_GB2312" w:hAnsi="MS Mincho" w:eastAsia="仿宋_GB2312" w:cs="MS Mincho"/>
          <w:sz w:val="28"/>
          <w:szCs w:val="28"/>
        </w:rPr>
        <w:t>2．案例文稿主要包括以下内容：案例项目背景、具体做法与实践、实现目标与成效、主要经验与启示等。</w:t>
      </w:r>
    </w:p>
    <w:p>
      <w:pPr>
        <w:snapToGrid w:val="0"/>
        <w:spacing w:line="560" w:lineRule="atLeast"/>
        <w:ind w:firstLine="560" w:firstLineChars="200"/>
        <w:jc w:val="both"/>
        <w:rPr>
          <w:rFonts w:ascii="仿宋_GB2312" w:hAnsi="MS Mincho" w:eastAsia="仿宋_GB2312" w:cs="MS Mincho"/>
          <w:sz w:val="28"/>
          <w:szCs w:val="28"/>
        </w:rPr>
      </w:pPr>
      <w:r>
        <w:rPr>
          <w:rFonts w:hint="eastAsia" w:ascii="仿宋_GB2312" w:hAnsi="MS Mincho" w:eastAsia="仿宋_GB2312" w:cs="MS Mincho"/>
          <w:sz w:val="28"/>
          <w:szCs w:val="28"/>
        </w:rPr>
        <w:t>3．案例撰写请遵循以下格式：标题，方正小标宋简体，小二号；案例项目负责人单位、姓名，楷体</w:t>
      </w:r>
      <w:r>
        <w:rPr>
          <w:rFonts w:ascii="仿宋_GB2312" w:hAnsi="MS Mincho" w:eastAsia="仿宋_GB2312" w:cs="MS Mincho"/>
          <w:sz w:val="28"/>
          <w:szCs w:val="28"/>
        </w:rPr>
        <w:t>_</w:t>
      </w:r>
      <w:r>
        <w:rPr>
          <w:rFonts w:hint="eastAsia" w:ascii="仿宋_GB2312" w:hAnsi="MS Mincho" w:eastAsia="仿宋_GB2312" w:cs="MS Mincho"/>
          <w:sz w:val="28"/>
          <w:szCs w:val="28"/>
        </w:rPr>
        <w:t>GB</w:t>
      </w:r>
      <w:r>
        <w:rPr>
          <w:rFonts w:ascii="仿宋_GB2312" w:hAnsi="MS Mincho" w:eastAsia="仿宋_GB2312" w:cs="MS Mincho"/>
          <w:sz w:val="28"/>
          <w:szCs w:val="28"/>
        </w:rPr>
        <w:t>2312</w:t>
      </w:r>
      <w:r>
        <w:rPr>
          <w:rFonts w:hint="eastAsia" w:ascii="仿宋_GB2312" w:hAnsi="MS Mincho" w:eastAsia="仿宋_GB2312" w:cs="MS Mincho"/>
          <w:sz w:val="28"/>
          <w:szCs w:val="28"/>
        </w:rPr>
        <w:t>，三号；正文一级标题，黑体，三号；正文二级标题，楷体_GB2312，小三号加粗；正文三级标题，楷体_GB2312，四号加粗；正文内容，仿宋</w:t>
      </w:r>
      <w:r>
        <w:rPr>
          <w:rFonts w:ascii="仿宋_GB2312" w:hAnsi="MS Mincho" w:eastAsia="仿宋_GB2312" w:cs="MS Mincho"/>
          <w:sz w:val="28"/>
          <w:szCs w:val="28"/>
        </w:rPr>
        <w:t>_GB2312</w:t>
      </w:r>
      <w:r>
        <w:rPr>
          <w:rFonts w:hint="eastAsia" w:ascii="仿宋_GB2312" w:hAnsi="MS Mincho" w:eastAsia="仿宋_GB2312" w:cs="MS Mincho"/>
          <w:sz w:val="28"/>
          <w:szCs w:val="28"/>
        </w:rPr>
        <w:t>，四号，首行缩进2字符。行距：固定值，30磅。</w:t>
      </w:r>
    </w:p>
    <w:p>
      <w:pPr>
        <w:snapToGrid w:val="0"/>
        <w:spacing w:line="560" w:lineRule="atLeast"/>
        <w:ind w:firstLine="560" w:firstLineChars="200"/>
        <w:jc w:val="both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三、提交方式</w:t>
      </w:r>
    </w:p>
    <w:p>
      <w:pPr>
        <w:snapToGrid w:val="0"/>
        <w:spacing w:line="560" w:lineRule="atLeast"/>
        <w:ind w:firstLine="560" w:firstLineChars="200"/>
        <w:jc w:val="both"/>
        <w:rPr>
          <w:rFonts w:ascii="仿宋_GB2312" w:hAnsi="MS Mincho" w:eastAsia="仿宋_GB2312" w:cs="MS Mincho"/>
          <w:sz w:val="28"/>
          <w:szCs w:val="28"/>
        </w:rPr>
      </w:pPr>
      <w:r>
        <w:rPr>
          <w:rFonts w:ascii="仿宋_GB2312" w:hAnsi="MS Mincho" w:eastAsia="仿宋_GB2312" w:cs="MS Mincho"/>
          <w:sz w:val="28"/>
          <w:szCs w:val="28"/>
        </w:rPr>
        <w:t>以学校为单位</w:t>
      </w:r>
      <w:r>
        <w:rPr>
          <w:rFonts w:hint="eastAsia" w:ascii="仿宋_GB2312" w:hAnsi="MS Mincho" w:eastAsia="仿宋_GB2312" w:cs="MS Mincho"/>
          <w:sz w:val="28"/>
          <w:szCs w:val="28"/>
        </w:rPr>
        <w:t>进行案例提交。由</w:t>
      </w:r>
      <w:r>
        <w:rPr>
          <w:rFonts w:ascii="仿宋_GB2312" w:hAnsi="MS Mincho" w:eastAsia="仿宋_GB2312" w:cs="MS Mincho"/>
          <w:sz w:val="28"/>
          <w:szCs w:val="28"/>
        </w:rPr>
        <w:t>各</w:t>
      </w:r>
      <w:r>
        <w:rPr>
          <w:rFonts w:hint="eastAsia" w:ascii="仿宋_GB2312" w:hAnsi="MS Mincho" w:eastAsia="仿宋_GB2312" w:cs="MS Mincho"/>
          <w:sz w:val="28"/>
          <w:szCs w:val="28"/>
        </w:rPr>
        <w:t>高</w:t>
      </w:r>
      <w:r>
        <w:rPr>
          <w:rFonts w:ascii="仿宋_GB2312" w:hAnsi="MS Mincho" w:eastAsia="仿宋_GB2312" w:cs="MS Mincho"/>
          <w:sz w:val="28"/>
          <w:szCs w:val="28"/>
        </w:rPr>
        <w:t>校</w:t>
      </w:r>
      <w:r>
        <w:rPr>
          <w:rFonts w:hint="eastAsia" w:ascii="仿宋_GB2312" w:hAnsi="MS Mincho" w:eastAsia="仿宋_GB2312" w:cs="MS Mincho"/>
          <w:sz w:val="28"/>
          <w:szCs w:val="28"/>
        </w:rPr>
        <w:t>学（研）工部择优提交本校实践育人与创新创业</w:t>
      </w:r>
      <w:r>
        <w:rPr>
          <w:rFonts w:ascii="仿宋_GB2312" w:hAnsi="MS Mincho" w:eastAsia="仿宋_GB2312" w:cs="MS Mincho"/>
          <w:sz w:val="28"/>
          <w:szCs w:val="28"/>
        </w:rPr>
        <w:t>优秀典型案例</w:t>
      </w:r>
      <w:r>
        <w:rPr>
          <w:rFonts w:hint="eastAsia" w:ascii="仿宋_GB2312" w:hAnsi="MS Mincho" w:eastAsia="仿宋_GB2312" w:cs="MS Mincho"/>
          <w:sz w:val="28"/>
          <w:szCs w:val="28"/>
        </w:rPr>
        <w:t>1-2</w:t>
      </w:r>
      <w:r>
        <w:rPr>
          <w:rFonts w:ascii="仿宋_GB2312" w:hAnsi="MS Mincho" w:eastAsia="仿宋_GB2312" w:cs="MS Mincho"/>
          <w:sz w:val="28"/>
          <w:szCs w:val="28"/>
        </w:rPr>
        <w:t>件</w:t>
      </w:r>
      <w:r>
        <w:rPr>
          <w:rFonts w:hint="eastAsia" w:ascii="仿宋_GB2312" w:hAnsi="MS Mincho" w:eastAsia="仿宋_GB2312" w:cs="MS Mincho"/>
          <w:sz w:val="28"/>
          <w:szCs w:val="28"/>
        </w:rPr>
        <w:t>。提交材料包括：1.word电子版案例文稿；2.《“</w:t>
      </w:r>
      <w:r>
        <w:rPr>
          <w:rFonts w:ascii="仿宋_GB2312" w:hAnsi="MS Mincho" w:eastAsia="仿宋_GB2312" w:cs="MS Mincho"/>
          <w:sz w:val="28"/>
          <w:szCs w:val="28"/>
        </w:rPr>
        <w:t>实</w:t>
      </w:r>
      <w:r>
        <w:rPr>
          <w:rFonts w:hint="eastAsia" w:ascii="仿宋_GB2312" w:hAnsi="MS Mincho" w:eastAsia="仿宋_GB2312" w:cs="MS Mincho"/>
          <w:sz w:val="28"/>
          <w:szCs w:val="28"/>
        </w:rPr>
        <w:t>践育人与</w:t>
      </w:r>
      <w:r>
        <w:rPr>
          <w:rFonts w:ascii="仿宋_GB2312" w:hAnsi="MS Mincho" w:eastAsia="仿宋_GB2312" w:cs="MS Mincho"/>
          <w:sz w:val="28"/>
          <w:szCs w:val="28"/>
        </w:rPr>
        <w:t>创</w:t>
      </w:r>
      <w:r>
        <w:rPr>
          <w:rFonts w:hint="eastAsia" w:ascii="仿宋_GB2312" w:hAnsi="MS Mincho" w:eastAsia="仿宋_GB2312" w:cs="MS Mincho"/>
          <w:sz w:val="28"/>
          <w:szCs w:val="28"/>
        </w:rPr>
        <w:t>新</w:t>
      </w:r>
      <w:r>
        <w:rPr>
          <w:rFonts w:ascii="仿宋_GB2312" w:hAnsi="MS Mincho" w:eastAsia="仿宋_GB2312" w:cs="MS Mincho"/>
          <w:sz w:val="28"/>
          <w:szCs w:val="28"/>
        </w:rPr>
        <w:t>创业</w:t>
      </w:r>
      <w:r>
        <w:rPr>
          <w:rFonts w:hint="eastAsia" w:ascii="仿宋_GB2312" w:hAnsi="MS Mincho" w:eastAsia="仿宋_GB2312" w:cs="MS Mincho"/>
          <w:sz w:val="28"/>
          <w:szCs w:val="28"/>
        </w:rPr>
        <w:t>”案例征集汇总表》电子版（见下表）。上述材料请各高校学（研）工部于</w:t>
      </w:r>
      <w:r>
        <w:rPr>
          <w:rFonts w:hint="eastAsia" w:ascii="黑体" w:hAnsi="黑体" w:eastAsia="黑体" w:cs="MS Mincho"/>
          <w:sz w:val="28"/>
          <w:szCs w:val="28"/>
        </w:rPr>
        <w:t>2021年1</w:t>
      </w:r>
      <w:r>
        <w:rPr>
          <w:rFonts w:ascii="黑体" w:hAnsi="黑体" w:eastAsia="黑体" w:cs="MS Mincho"/>
          <w:sz w:val="28"/>
          <w:szCs w:val="28"/>
        </w:rPr>
        <w:t>1</w:t>
      </w:r>
      <w:r>
        <w:rPr>
          <w:rFonts w:hint="eastAsia" w:ascii="黑体" w:hAnsi="黑体" w:eastAsia="黑体" w:cs="MS Mincho"/>
          <w:sz w:val="28"/>
          <w:szCs w:val="28"/>
        </w:rPr>
        <w:t>月5日（周五）</w:t>
      </w:r>
      <w:r>
        <w:rPr>
          <w:rFonts w:hint="eastAsia" w:ascii="仿宋_GB2312" w:hAnsi="MS Mincho" w:eastAsia="仿宋_GB2312" w:cs="MS Mincho"/>
          <w:sz w:val="28"/>
          <w:szCs w:val="28"/>
        </w:rPr>
        <w:t>以前，以压缩文件的形式</w:t>
      </w:r>
      <w:r>
        <w:rPr>
          <w:rFonts w:ascii="仿宋_GB2312" w:hAnsi="MS Mincho" w:eastAsia="仿宋_GB2312" w:cs="MS Mincho"/>
          <w:sz w:val="28"/>
          <w:szCs w:val="28"/>
        </w:rPr>
        <w:t>发送到</w:t>
      </w:r>
      <w:r>
        <w:rPr>
          <w:rFonts w:ascii="仿宋_GB2312" w:hAnsi="MS Mincho" w:eastAsia="仿宋_GB2312" w:cs="MS Mincho"/>
          <w:b/>
          <w:sz w:val="28"/>
          <w:szCs w:val="28"/>
        </w:rPr>
        <w:t>tjszk@tongji.edu.cn</w:t>
      </w:r>
      <w:r>
        <w:rPr>
          <w:rFonts w:ascii="仿宋_GB2312" w:hAnsi="MS Mincho" w:eastAsia="仿宋_GB2312" w:cs="MS Mincho"/>
          <w:sz w:val="28"/>
          <w:szCs w:val="28"/>
        </w:rPr>
        <w:t>，邮件</w:t>
      </w:r>
      <w:r>
        <w:rPr>
          <w:rFonts w:hint="eastAsia" w:ascii="仿宋_GB2312" w:hAnsi="MS Mincho" w:eastAsia="仿宋_GB2312" w:cs="MS Mincho"/>
          <w:sz w:val="28"/>
          <w:szCs w:val="28"/>
        </w:rPr>
        <w:t>主</w:t>
      </w:r>
      <w:r>
        <w:rPr>
          <w:rFonts w:ascii="仿宋_GB2312" w:hAnsi="MS Mincho" w:eastAsia="仿宋_GB2312" w:cs="MS Mincho"/>
          <w:sz w:val="28"/>
          <w:szCs w:val="28"/>
        </w:rPr>
        <w:t>题</w:t>
      </w:r>
      <w:r>
        <w:rPr>
          <w:rFonts w:hint="eastAsia" w:ascii="仿宋_GB2312" w:hAnsi="MS Mincho" w:eastAsia="仿宋_GB2312" w:cs="MS Mincho"/>
          <w:sz w:val="28"/>
          <w:szCs w:val="28"/>
        </w:rPr>
        <w:t>请标注为“学校名</w:t>
      </w:r>
      <w:r>
        <w:rPr>
          <w:rFonts w:ascii="仿宋_GB2312" w:hAnsi="MS Mincho" w:eastAsia="仿宋_GB2312" w:cs="MS Mincho"/>
          <w:sz w:val="28"/>
          <w:szCs w:val="28"/>
        </w:rPr>
        <w:t>-实</w:t>
      </w:r>
      <w:r>
        <w:rPr>
          <w:rFonts w:hint="eastAsia" w:ascii="仿宋_GB2312" w:hAnsi="MS Mincho" w:eastAsia="仿宋_GB2312" w:cs="MS Mincho"/>
          <w:sz w:val="28"/>
          <w:szCs w:val="28"/>
        </w:rPr>
        <w:t>践育人与</w:t>
      </w:r>
      <w:r>
        <w:rPr>
          <w:rFonts w:ascii="仿宋_GB2312" w:hAnsi="MS Mincho" w:eastAsia="仿宋_GB2312" w:cs="MS Mincho"/>
          <w:sz w:val="28"/>
          <w:szCs w:val="28"/>
        </w:rPr>
        <w:t>创</w:t>
      </w:r>
      <w:r>
        <w:rPr>
          <w:rFonts w:hint="eastAsia" w:ascii="仿宋_GB2312" w:hAnsi="MS Mincho" w:eastAsia="仿宋_GB2312" w:cs="MS Mincho"/>
          <w:sz w:val="28"/>
          <w:szCs w:val="28"/>
        </w:rPr>
        <w:t>新</w:t>
      </w:r>
      <w:r>
        <w:rPr>
          <w:rFonts w:ascii="仿宋_GB2312" w:hAnsi="MS Mincho" w:eastAsia="仿宋_GB2312" w:cs="MS Mincho"/>
          <w:sz w:val="28"/>
          <w:szCs w:val="28"/>
        </w:rPr>
        <w:t>创业</w:t>
      </w:r>
      <w:r>
        <w:rPr>
          <w:rFonts w:hint="eastAsia" w:ascii="仿宋_GB2312" w:hAnsi="MS Mincho" w:eastAsia="仿宋_GB2312" w:cs="MS Mincho"/>
          <w:sz w:val="28"/>
          <w:szCs w:val="28"/>
        </w:rPr>
        <w:t>案例征集”</w:t>
      </w:r>
      <w:r>
        <w:rPr>
          <w:rFonts w:ascii="仿宋_GB2312" w:hAnsi="MS Mincho" w:eastAsia="仿宋_GB2312" w:cs="MS Mincho"/>
          <w:sz w:val="28"/>
          <w:szCs w:val="28"/>
        </w:rPr>
        <w:t>。</w:t>
      </w:r>
    </w:p>
    <w:p>
      <w:pPr>
        <w:snapToGrid w:val="0"/>
        <w:spacing w:line="560" w:lineRule="atLeast"/>
        <w:ind w:firstLine="560" w:firstLineChars="200"/>
        <w:jc w:val="both"/>
        <w:rPr>
          <w:rFonts w:ascii="仿宋_GB2312" w:hAnsi="MS Mincho" w:eastAsia="仿宋_GB2312" w:cs="MS Mincho"/>
          <w:sz w:val="28"/>
          <w:szCs w:val="28"/>
        </w:rPr>
      </w:pPr>
    </w:p>
    <w:p>
      <w:pPr>
        <w:snapToGrid w:val="0"/>
        <w:spacing w:before="163" w:beforeLines="50" w:after="163" w:afterLines="50"/>
        <w:jc w:val="center"/>
        <w:rPr>
          <w:rFonts w:ascii="方正小标宋简体" w:eastAsia="方正小标宋简体" w:cs="黑体"/>
          <w:sz w:val="28"/>
          <w:szCs w:val="28"/>
        </w:rPr>
      </w:pPr>
      <w:r>
        <w:rPr>
          <w:rFonts w:hint="eastAsia" w:ascii="方正小标宋简体" w:eastAsia="方正小标宋简体" w:cs="黑体"/>
          <w:sz w:val="28"/>
          <w:szCs w:val="28"/>
        </w:rPr>
        <w:t>“</w:t>
      </w:r>
      <w:r>
        <w:rPr>
          <w:rFonts w:ascii="方正小标宋简体" w:eastAsia="方正小标宋简体" w:cs="黑体"/>
          <w:sz w:val="28"/>
          <w:szCs w:val="28"/>
        </w:rPr>
        <w:t>实践育人与创新创业</w:t>
      </w:r>
      <w:r>
        <w:rPr>
          <w:rFonts w:hint="eastAsia" w:ascii="方正小标宋简体" w:eastAsia="方正小标宋简体" w:cs="黑体"/>
          <w:sz w:val="28"/>
          <w:szCs w:val="28"/>
        </w:rPr>
        <w:t>”</w:t>
      </w:r>
      <w:r>
        <w:rPr>
          <w:rFonts w:ascii="方正小标宋简体" w:eastAsia="方正小标宋简体" w:cs="黑体"/>
          <w:sz w:val="28"/>
          <w:szCs w:val="28"/>
        </w:rPr>
        <w:t>案例征集汇总表</w:t>
      </w:r>
    </w:p>
    <w:tbl>
      <w:tblPr>
        <w:tblStyle w:val="9"/>
        <w:tblW w:w="9073" w:type="dxa"/>
        <w:tblInd w:w="-4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2159"/>
        <w:gridCol w:w="1385"/>
        <w:gridCol w:w="1147"/>
        <w:gridCol w:w="1466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MS Mincho" w:eastAsia="仿宋_GB2312" w:cs="MS Mincho"/>
                <w:sz w:val="28"/>
                <w:szCs w:val="28"/>
              </w:rPr>
              <w:t xml:space="preserve">学 </w:t>
            </w:r>
            <w:r>
              <w:rPr>
                <w:rFonts w:ascii="仿宋_GB2312" w:hAnsi="MS Mincho" w:eastAsia="仿宋_GB2312" w:cs="MS Mincho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MS Mincho" w:eastAsia="仿宋_GB2312" w:cs="MS Mincho"/>
                <w:sz w:val="28"/>
                <w:szCs w:val="28"/>
              </w:rPr>
              <w:t>校</w:t>
            </w:r>
          </w:p>
        </w:tc>
        <w:tc>
          <w:tcPr>
            <w:tcW w:w="7948" w:type="dxa"/>
            <w:gridSpan w:val="5"/>
            <w:shd w:val="clear" w:color="auto" w:fill="auto"/>
            <w:noWrap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MS Mincho" w:eastAsia="仿宋_GB2312" w:cs="MS Mincho"/>
                <w:sz w:val="28"/>
                <w:szCs w:val="28"/>
              </w:rPr>
            </w:pPr>
            <w:r>
              <w:rPr>
                <w:rFonts w:hint="eastAsia" w:ascii="仿宋_GB2312" w:hAnsi="MS Mincho" w:eastAsia="仿宋_GB2312" w:cs="MS Mincho"/>
                <w:sz w:val="28"/>
                <w:szCs w:val="28"/>
              </w:rPr>
              <w:t>联络人</w:t>
            </w:r>
          </w:p>
        </w:tc>
        <w:tc>
          <w:tcPr>
            <w:tcW w:w="2159" w:type="dxa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Apple Color Emoji" w:eastAsia="仿宋_GB2312" w:cs="Apple Color Emoji"/>
                <w:sz w:val="28"/>
                <w:szCs w:val="28"/>
              </w:rPr>
              <w:t>职务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</w:t>
            </w:r>
            <w:r>
              <w:rPr>
                <w:rFonts w:hint="eastAsia" w:ascii="仿宋_GB2312" w:hAnsi="MS Mincho" w:eastAsia="仿宋_GB2312" w:cs="MS Mincho"/>
                <w:sz w:val="28"/>
                <w:szCs w:val="28"/>
              </w:rPr>
              <w:t>系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电话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073" w:type="dxa"/>
            <w:gridSpan w:val="6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MS Mincho" w:eastAsia="仿宋_GB2312" w:cs="MS Mincho"/>
                <w:b/>
                <w:sz w:val="28"/>
                <w:szCs w:val="28"/>
              </w:rPr>
              <w:t>案例信息</w:t>
            </w: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MS Mincho" w:eastAsia="仿宋_GB2312" w:cs="MS Mincho"/>
                <w:sz w:val="28"/>
                <w:szCs w:val="28"/>
              </w:rPr>
            </w:pPr>
            <w:r>
              <w:rPr>
                <w:rFonts w:hint="eastAsia" w:ascii="仿宋_GB2312" w:hAnsi="MS Mincho" w:eastAsia="仿宋_GB2312" w:cs="MS Mincho"/>
                <w:sz w:val="28"/>
                <w:szCs w:val="28"/>
              </w:rPr>
              <w:t>序号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案例名称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负责</w:t>
            </w:r>
            <w:r>
              <w:rPr>
                <w:rFonts w:hint="eastAsia" w:ascii="仿宋_GB2312" w:hAnsi="MS Mincho" w:eastAsia="仿宋_GB2312" w:cs="MS Mincho"/>
                <w:sz w:val="28"/>
                <w:szCs w:val="28"/>
              </w:rPr>
              <w:t>人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联系电话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电</w:t>
            </w:r>
            <w:r>
              <w:rPr>
                <w:rFonts w:hint="eastAsia" w:ascii="仿宋_GB2312" w:hAnsi="MS Mincho" w:eastAsia="仿宋_GB2312" w:cs="MS Mincho"/>
                <w:sz w:val="28"/>
                <w:szCs w:val="28"/>
              </w:rPr>
              <w:t>子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邮</w:t>
            </w:r>
            <w:r>
              <w:rPr>
                <w:rFonts w:hint="eastAsia" w:ascii="仿宋_GB2312" w:hAnsi="MS Mincho" w:eastAsia="仿宋_GB2312" w:cs="MS Mincho"/>
                <w:sz w:val="28"/>
                <w:szCs w:val="28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napToGrid w:val="0"/>
        <w:spacing w:line="560" w:lineRule="atLeast"/>
        <w:ind w:firstLine="560" w:firstLineChars="200"/>
        <w:jc w:val="both"/>
        <w:rPr>
          <w:rFonts w:ascii="黑体" w:hAnsi="黑体" w:eastAsia="黑体"/>
          <w:sz w:val="28"/>
          <w:szCs w:val="28"/>
        </w:rPr>
      </w:pPr>
    </w:p>
    <w:p>
      <w:pPr>
        <w:snapToGrid w:val="0"/>
        <w:spacing w:line="560" w:lineRule="atLeast"/>
        <w:ind w:firstLine="560" w:firstLineChars="200"/>
        <w:jc w:val="both"/>
        <w:rPr>
          <w:rFonts w:ascii="黑体" w:hAnsi="黑体" w:eastAsia="黑体"/>
          <w:sz w:val="28"/>
          <w:szCs w:val="28"/>
        </w:rPr>
      </w:pPr>
    </w:p>
    <w:p>
      <w:pPr>
        <w:snapToGrid w:val="0"/>
        <w:spacing w:line="560" w:lineRule="atLeast"/>
        <w:ind w:firstLine="560" w:firstLineChars="200"/>
        <w:jc w:val="both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四、案例评选及推广</w:t>
      </w:r>
    </w:p>
    <w:p>
      <w:pPr>
        <w:snapToGrid w:val="0"/>
        <w:spacing w:line="560" w:lineRule="atLeast"/>
        <w:ind w:firstLine="560" w:firstLineChars="200"/>
        <w:jc w:val="both"/>
        <w:rPr>
          <w:rFonts w:ascii="仿宋_GB2312" w:hAnsi="MS Mincho" w:eastAsia="仿宋_GB2312" w:cs="MS Mincho"/>
          <w:sz w:val="28"/>
          <w:szCs w:val="28"/>
        </w:rPr>
      </w:pPr>
      <w:r>
        <w:rPr>
          <w:rFonts w:hint="eastAsia" w:ascii="仿宋_GB2312" w:hAnsi="MS Mincho" w:eastAsia="仿宋_GB2312" w:cs="MS Mincho"/>
          <w:sz w:val="28"/>
          <w:szCs w:val="28"/>
        </w:rPr>
        <w:t>1．同</w:t>
      </w:r>
      <w:r>
        <w:rPr>
          <w:rFonts w:hint="eastAsia" w:ascii="仿宋_GB2312" w:hAnsi="宋体" w:eastAsia="仿宋_GB2312" w:cs="宋体"/>
          <w:sz w:val="28"/>
          <w:szCs w:val="28"/>
        </w:rPr>
        <w:t>济</w:t>
      </w:r>
      <w:r>
        <w:rPr>
          <w:rFonts w:hint="eastAsia" w:ascii="仿宋_GB2312" w:hAnsi="MS Mincho" w:eastAsia="仿宋_GB2312" w:cs="MS Mincho"/>
          <w:sz w:val="28"/>
          <w:szCs w:val="28"/>
        </w:rPr>
        <w:t>大学将组织专家对征集的案例进行评审，评选出优秀案例项目进行表彰。</w:t>
      </w:r>
    </w:p>
    <w:p>
      <w:pPr>
        <w:snapToGrid w:val="0"/>
        <w:spacing w:line="560" w:lineRule="atLeast"/>
        <w:ind w:firstLine="560" w:firstLineChars="200"/>
        <w:jc w:val="both"/>
        <w:rPr>
          <w:rFonts w:ascii="仿宋_GB2312" w:hAnsi="MS Mincho" w:eastAsia="仿宋_GB2312" w:cs="MS Mincho"/>
          <w:sz w:val="28"/>
          <w:szCs w:val="28"/>
        </w:rPr>
      </w:pPr>
      <w:r>
        <w:rPr>
          <w:rFonts w:hint="eastAsia" w:ascii="仿宋_GB2312" w:hAnsi="MS Mincho" w:eastAsia="仿宋_GB2312" w:cs="MS Mincho"/>
          <w:sz w:val="28"/>
          <w:szCs w:val="28"/>
        </w:rPr>
        <w:t>2．同</w:t>
      </w:r>
      <w:r>
        <w:rPr>
          <w:rFonts w:hint="eastAsia" w:ascii="仿宋_GB2312" w:hAnsi="宋体" w:eastAsia="仿宋_GB2312" w:cs="宋体"/>
          <w:sz w:val="28"/>
          <w:szCs w:val="28"/>
        </w:rPr>
        <w:t>济</w:t>
      </w:r>
      <w:r>
        <w:rPr>
          <w:rFonts w:hint="eastAsia" w:ascii="仿宋_GB2312" w:hAnsi="MS Mincho" w:eastAsia="仿宋_GB2312" w:cs="MS Mincho"/>
          <w:sz w:val="28"/>
          <w:szCs w:val="28"/>
        </w:rPr>
        <w:t>大学将邀请部分优秀案例项目参加此次培训，就相关案例进行分享交流。</w:t>
      </w:r>
    </w:p>
    <w:p>
      <w:pPr>
        <w:snapToGrid w:val="0"/>
        <w:spacing w:line="560" w:lineRule="atLeast"/>
        <w:ind w:firstLine="560" w:firstLineChars="200"/>
        <w:jc w:val="both"/>
        <w:rPr>
          <w:rFonts w:ascii="仿宋_GB2312" w:hAnsi="MS Mincho" w:eastAsia="仿宋_GB2312" w:cs="MS Mincho"/>
          <w:sz w:val="28"/>
          <w:szCs w:val="28"/>
        </w:rPr>
      </w:pPr>
      <w:r>
        <w:rPr>
          <w:rFonts w:hint="eastAsia" w:ascii="仿宋_GB2312" w:hAnsi="MS Mincho" w:eastAsia="仿宋_GB2312" w:cs="MS Mincho"/>
          <w:sz w:val="28"/>
          <w:szCs w:val="28"/>
        </w:rPr>
        <w:t>3．同济大学将对征集的案例择优进行汇编，作为此次培训的学习材料之一。</w:t>
      </w:r>
    </w:p>
    <w:p>
      <w:pPr>
        <w:snapToGrid w:val="0"/>
        <w:spacing w:line="560" w:lineRule="atLeast"/>
        <w:ind w:firstLine="560" w:firstLineChars="200"/>
        <w:rPr>
          <w:rFonts w:ascii="仿宋_GB2312" w:hAnsi="MS Mincho" w:eastAsia="仿宋_GB2312" w:cs="MS Mincho"/>
          <w:sz w:val="28"/>
          <w:szCs w:val="28"/>
        </w:rPr>
      </w:pPr>
    </w:p>
    <w:p>
      <w:pPr>
        <w:snapToGrid w:val="0"/>
        <w:spacing w:line="560" w:lineRule="atLeast"/>
        <w:ind w:firstLine="560" w:firstLineChars="200"/>
        <w:rPr>
          <w:rFonts w:ascii="仿宋_GB2312" w:hAnsi="MS Mincho" w:eastAsia="仿宋_GB2312" w:cs="MS Mincho"/>
          <w:sz w:val="28"/>
          <w:szCs w:val="28"/>
        </w:rPr>
      </w:pPr>
    </w:p>
    <w:p>
      <w:pPr>
        <w:snapToGrid w:val="0"/>
        <w:spacing w:line="560" w:lineRule="atLeast"/>
        <w:ind w:firstLine="560" w:firstLineChars="200"/>
        <w:rPr>
          <w:rFonts w:ascii="仿宋_GB2312" w:hAnsi="MS Mincho" w:eastAsia="仿宋_GB2312" w:cs="MS Mincho"/>
          <w:sz w:val="28"/>
          <w:szCs w:val="28"/>
        </w:rPr>
      </w:pPr>
    </w:p>
    <w:p>
      <w:pPr>
        <w:snapToGrid w:val="0"/>
        <w:spacing w:line="560" w:lineRule="atLeast"/>
        <w:ind w:firstLine="560" w:firstLineChars="200"/>
        <w:jc w:val="right"/>
        <w:rPr>
          <w:rFonts w:ascii="仿宋_GB2312" w:hAnsi="MS Mincho" w:eastAsia="仿宋_GB2312" w:cs="MS Mincho"/>
          <w:sz w:val="28"/>
          <w:szCs w:val="28"/>
        </w:rPr>
      </w:pPr>
      <w:r>
        <w:rPr>
          <w:rFonts w:ascii="仿宋_GB2312" w:hAnsi="MS Mincho" w:eastAsia="仿宋_GB2312" w:cs="MS Mincho"/>
          <w:sz w:val="28"/>
          <w:szCs w:val="28"/>
        </w:rPr>
        <w:t>上海高校辅导员培训</w:t>
      </w:r>
      <w:r>
        <w:rPr>
          <w:rFonts w:hint="eastAsia" w:ascii="仿宋_GB2312" w:hAnsi="MS Mincho" w:eastAsia="仿宋_GB2312" w:cs="MS Mincho"/>
          <w:sz w:val="28"/>
          <w:szCs w:val="28"/>
        </w:rPr>
        <w:t>研修</w:t>
      </w:r>
      <w:r>
        <w:rPr>
          <w:rFonts w:ascii="仿宋_GB2312" w:hAnsi="MS Mincho" w:eastAsia="仿宋_GB2312" w:cs="MS Mincho"/>
          <w:sz w:val="28"/>
          <w:szCs w:val="28"/>
        </w:rPr>
        <w:t>基地（同济大学）</w:t>
      </w:r>
    </w:p>
    <w:p>
      <w:pPr>
        <w:snapToGrid w:val="0"/>
        <w:spacing w:line="560" w:lineRule="atLeast"/>
        <w:ind w:firstLine="560" w:firstLineChars="200"/>
        <w:jc w:val="right"/>
        <w:rPr>
          <w:rFonts w:ascii="仿宋_GB2312" w:hAnsi="MS Mincho" w:eastAsia="仿宋_GB2312" w:cs="MS Mincho"/>
          <w:sz w:val="28"/>
          <w:szCs w:val="28"/>
        </w:rPr>
      </w:pPr>
      <w:r>
        <w:rPr>
          <w:rFonts w:ascii="仿宋_GB2312" w:hAnsi="MS Mincho" w:eastAsia="仿宋_GB2312" w:cs="MS Mincho"/>
          <w:sz w:val="28"/>
          <w:szCs w:val="28"/>
        </w:rPr>
        <w:t>同济大学党委</w:t>
      </w:r>
      <w:r>
        <w:rPr>
          <w:rFonts w:hint="eastAsia" w:ascii="仿宋_GB2312" w:hAnsi="MS Mincho" w:eastAsia="仿宋_GB2312" w:cs="MS Mincho"/>
          <w:sz w:val="28"/>
          <w:szCs w:val="28"/>
        </w:rPr>
        <w:t>学生工作部、研究生工作部</w:t>
      </w:r>
    </w:p>
    <w:p>
      <w:pPr>
        <w:snapToGrid w:val="0"/>
        <w:spacing w:line="560" w:lineRule="atLeast"/>
        <w:ind w:firstLine="560" w:firstLineChars="200"/>
        <w:jc w:val="right"/>
        <w:rPr>
          <w:rFonts w:ascii="仿宋_GB2312" w:hAnsi="MS Mincho" w:eastAsia="仿宋_GB2312" w:cs="MS Mincho"/>
          <w:sz w:val="28"/>
          <w:szCs w:val="28"/>
        </w:rPr>
      </w:pPr>
      <w:r>
        <w:rPr>
          <w:rFonts w:ascii="仿宋_GB2312" w:hAnsi="MS Mincho" w:eastAsia="仿宋_GB2312" w:cs="MS Mincho"/>
          <w:sz w:val="28"/>
          <w:szCs w:val="28"/>
        </w:rPr>
        <w:t>202</w:t>
      </w:r>
      <w:r>
        <w:rPr>
          <w:rFonts w:hint="eastAsia" w:ascii="仿宋_GB2312" w:hAnsi="MS Mincho" w:eastAsia="仿宋_GB2312" w:cs="MS Mincho"/>
          <w:sz w:val="28"/>
          <w:szCs w:val="28"/>
        </w:rPr>
        <w:t>1</w:t>
      </w:r>
      <w:r>
        <w:rPr>
          <w:rFonts w:ascii="仿宋_GB2312" w:hAnsi="MS Mincho" w:eastAsia="仿宋_GB2312" w:cs="MS Mincho"/>
          <w:sz w:val="28"/>
          <w:szCs w:val="28"/>
        </w:rPr>
        <w:t>年10月21日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Mincho">
    <w:altName w:val="Kozuka Mincho Pr6N M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pple Color Emoji">
    <w:altName w:val="Segoe Print"/>
    <w:panose1 w:val="00000000000000000000"/>
    <w:charset w:val="00"/>
    <w:family w:val="auto"/>
    <w:pitch w:val="default"/>
    <w:sig w:usb0="00000000" w:usb1="00000000" w:usb2="14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ozuka Mincho Pr6N M">
    <w:panose1 w:val="02020600000000000000"/>
    <w:charset w:val="80"/>
    <w:family w:val="auto"/>
    <w:pitch w:val="default"/>
    <w:sig w:usb0="000002D7" w:usb1="2AC71C11" w:usb2="00000012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41"/>
    <w:rsid w:val="00035D8D"/>
    <w:rsid w:val="00096A9A"/>
    <w:rsid w:val="000B0CDE"/>
    <w:rsid w:val="000C53E8"/>
    <w:rsid w:val="000C58AF"/>
    <w:rsid w:val="000D6AE9"/>
    <w:rsid w:val="00112F9A"/>
    <w:rsid w:val="00125D1B"/>
    <w:rsid w:val="0015314B"/>
    <w:rsid w:val="00172F60"/>
    <w:rsid w:val="00177CCF"/>
    <w:rsid w:val="0018248A"/>
    <w:rsid w:val="001A4272"/>
    <w:rsid w:val="001E4CD6"/>
    <w:rsid w:val="001F05CB"/>
    <w:rsid w:val="00220D3E"/>
    <w:rsid w:val="002412F4"/>
    <w:rsid w:val="002A511C"/>
    <w:rsid w:val="002D0270"/>
    <w:rsid w:val="002E5F0D"/>
    <w:rsid w:val="00302A39"/>
    <w:rsid w:val="003610EA"/>
    <w:rsid w:val="0039728F"/>
    <w:rsid w:val="0041706C"/>
    <w:rsid w:val="00436698"/>
    <w:rsid w:val="00454293"/>
    <w:rsid w:val="004802B6"/>
    <w:rsid w:val="00490C28"/>
    <w:rsid w:val="004965CB"/>
    <w:rsid w:val="004B3470"/>
    <w:rsid w:val="004F16FA"/>
    <w:rsid w:val="004F3817"/>
    <w:rsid w:val="004F5FB6"/>
    <w:rsid w:val="00576D6D"/>
    <w:rsid w:val="005B0C41"/>
    <w:rsid w:val="005D5BDD"/>
    <w:rsid w:val="00641698"/>
    <w:rsid w:val="006743D3"/>
    <w:rsid w:val="006831BE"/>
    <w:rsid w:val="006F5F1A"/>
    <w:rsid w:val="00716A2C"/>
    <w:rsid w:val="007444E8"/>
    <w:rsid w:val="007512E0"/>
    <w:rsid w:val="00760357"/>
    <w:rsid w:val="00765BAB"/>
    <w:rsid w:val="007A2EA2"/>
    <w:rsid w:val="007F3EB7"/>
    <w:rsid w:val="008027BD"/>
    <w:rsid w:val="00836857"/>
    <w:rsid w:val="00863B4D"/>
    <w:rsid w:val="00881769"/>
    <w:rsid w:val="00884BAA"/>
    <w:rsid w:val="008C1CFB"/>
    <w:rsid w:val="008C220D"/>
    <w:rsid w:val="008F564F"/>
    <w:rsid w:val="009322C0"/>
    <w:rsid w:val="0094514E"/>
    <w:rsid w:val="009661F1"/>
    <w:rsid w:val="00980151"/>
    <w:rsid w:val="0099281D"/>
    <w:rsid w:val="009B42A7"/>
    <w:rsid w:val="009C49CE"/>
    <w:rsid w:val="00A25741"/>
    <w:rsid w:val="00A6190B"/>
    <w:rsid w:val="00A8772D"/>
    <w:rsid w:val="00AD13B2"/>
    <w:rsid w:val="00B34F15"/>
    <w:rsid w:val="00B37C25"/>
    <w:rsid w:val="00B46472"/>
    <w:rsid w:val="00B720FC"/>
    <w:rsid w:val="00BB1D10"/>
    <w:rsid w:val="00BC3425"/>
    <w:rsid w:val="00BC7718"/>
    <w:rsid w:val="00C07678"/>
    <w:rsid w:val="00C07C99"/>
    <w:rsid w:val="00C559F8"/>
    <w:rsid w:val="00CB5180"/>
    <w:rsid w:val="00CE0E7F"/>
    <w:rsid w:val="00CF2DEA"/>
    <w:rsid w:val="00D3717F"/>
    <w:rsid w:val="00D633A0"/>
    <w:rsid w:val="00D802B2"/>
    <w:rsid w:val="00D831D8"/>
    <w:rsid w:val="00DA36C9"/>
    <w:rsid w:val="00DA5B27"/>
    <w:rsid w:val="00DC24FC"/>
    <w:rsid w:val="00DD0631"/>
    <w:rsid w:val="00DE6F1F"/>
    <w:rsid w:val="00E16E70"/>
    <w:rsid w:val="00E23569"/>
    <w:rsid w:val="00E46F9D"/>
    <w:rsid w:val="00E7184A"/>
    <w:rsid w:val="00EB1FE1"/>
    <w:rsid w:val="00EC4046"/>
    <w:rsid w:val="00EF1EC5"/>
    <w:rsid w:val="00F17BF7"/>
    <w:rsid w:val="00F22651"/>
    <w:rsid w:val="00F7343F"/>
    <w:rsid w:val="00FB7247"/>
    <w:rsid w:val="00FE63E1"/>
    <w:rsid w:val="02894E28"/>
    <w:rsid w:val="2D35046A"/>
    <w:rsid w:val="3BD43D7A"/>
    <w:rsid w:val="6C15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6"/>
    <w:semiHidden/>
    <w:unhideWhenUsed/>
    <w:qFormat/>
    <w:uiPriority w:val="99"/>
    <w:pPr>
      <w:widowControl w:val="0"/>
      <w:jc w:val="both"/>
    </w:pPr>
    <w:rPr>
      <w:rFonts w:ascii="宋体" w:eastAsia="宋体" w:hAnsiTheme="minorHAnsi" w:cstheme="minorBidi"/>
      <w:kern w:val="2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widowControl w:val="0"/>
      <w:ind w:left="100" w:leftChars="250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4">
    <w:name w:val="Balloon Text"/>
    <w:basedOn w:val="1"/>
    <w:link w:val="15"/>
    <w:semiHidden/>
    <w:unhideWhenUsed/>
    <w:qFormat/>
    <w:uiPriority w:val="99"/>
    <w:pPr>
      <w:widowControl w:val="0"/>
      <w:jc w:val="both"/>
    </w:pPr>
    <w:rPr>
      <w:rFonts w:asciiTheme="minorHAnsi" w:hAnsiTheme="minorHAnsi" w:cstheme="minorBidi"/>
      <w:kern w:val="2"/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字符"/>
    <w:basedOn w:val="7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5"/>
    <w:qFormat/>
    <w:uiPriority w:val="99"/>
    <w:rPr>
      <w:sz w:val="18"/>
      <w:szCs w:val="18"/>
    </w:rPr>
  </w:style>
  <w:style w:type="character" w:customStyle="1" w:styleId="13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日期 字符"/>
    <w:basedOn w:val="7"/>
    <w:link w:val="3"/>
    <w:semiHidden/>
    <w:qFormat/>
    <w:uiPriority w:val="99"/>
  </w:style>
  <w:style w:type="character" w:customStyle="1" w:styleId="15">
    <w:name w:val="批注框文本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6">
    <w:name w:val="文档结构图 字符"/>
    <w:basedOn w:val="7"/>
    <w:link w:val="2"/>
    <w:semiHidden/>
    <w:qFormat/>
    <w:uiPriority w:val="99"/>
    <w:rPr>
      <w:rFonts w:ascii="宋体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DB0E82-7ED0-471F-9AC6-26AE8D585E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470</Words>
  <Characters>2681</Characters>
  <Lines>22</Lines>
  <Paragraphs>6</Paragraphs>
  <TotalTime>6</TotalTime>
  <ScaleCrop>false</ScaleCrop>
  <LinksUpToDate>false</LinksUpToDate>
  <CharactersWithSpaces>3145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2021-10-21T00:39:00Z</dcterms:created>
  <dc:creator>szk</dc:creator>
  <cp:lastModifiedBy>可爱小杨！</cp:lastModifiedBy>
  <cp:lastPrinted>2020-11-04T09:15:00Z</cp:lastPrinted>
  <dcterms:modified xsi:type="dcterms:W3CDTF">2021-10-25T07:56:00Z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77B16D44A98E4A3DA92074D0A0E8FE5E</vt:lpwstr>
  </property>
</Properties>
</file>