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line="520" w:lineRule="exact"/>
        <w:rPr>
          <w:rFonts w:hint="eastAsia" w:ascii="Times New Roman" w:hAnsi="Times New Roman" w:eastAsia="仿宋" w:cs="仿宋"/>
          <w:bCs/>
          <w:sz w:val="28"/>
          <w:szCs w:val="28"/>
        </w:rPr>
      </w:pPr>
      <w:r>
        <w:rPr>
          <w:rFonts w:hint="eastAsia" w:ascii="黑体" w:hAnsi="黑体" w:eastAsia="黑体" w:cs="仿宋"/>
          <w:bCs/>
          <w:sz w:val="28"/>
          <w:szCs w:val="28"/>
        </w:rPr>
        <w:t>附件</w:t>
      </w:r>
      <w:r>
        <w:rPr>
          <w:rFonts w:ascii="Times New Roman" w:hAnsi="Times New Roman" w:eastAsia="仿宋" w:cs="仿宋"/>
          <w:bCs/>
          <w:sz w:val="28"/>
          <w:szCs w:val="28"/>
        </w:rPr>
        <w:t>3</w:t>
      </w:r>
    </w:p>
    <w:p>
      <w:pPr>
        <w:pStyle w:val="2"/>
        <w:spacing w:line="520" w:lineRule="exact"/>
        <w:ind w:left="0" w:right="399"/>
        <w:jc w:val="center"/>
        <w:rPr>
          <w:rFonts w:ascii="方正小标宋简体" w:hAnsi="Times New Roman" w:eastAsia="方正小标宋简体" w:cs="仿宋"/>
          <w:bCs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仿宋"/>
          <w:bCs/>
          <w:sz w:val="36"/>
          <w:szCs w:val="36"/>
        </w:rPr>
        <w:t>入 校 申 请 说 明</w:t>
      </w:r>
    </w:p>
    <w:bookmarkEnd w:id="0"/>
    <w:p>
      <w:pPr>
        <w:spacing w:line="5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2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各位学员：</w:t>
      </w:r>
    </w:p>
    <w:p>
      <w:pPr>
        <w:spacing w:line="520" w:lineRule="exact"/>
        <w:ind w:firstLine="645"/>
        <w:jc w:val="both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欢迎报名参加上海高校辅导员“网络思政工作与网络素养教育”专题培训班。根据上级疫情防控和学校疫情常态化期间的要求，现就本次培训班防疫情况通知如下，请务必遵守。</w:t>
      </w:r>
    </w:p>
    <w:p>
      <w:pPr>
        <w:spacing w:line="520" w:lineRule="exact"/>
        <w:ind w:firstLine="645"/>
        <w:jc w:val="both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为做好校外人员进校审批，请每位老师填写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申请表，待审核通过后，凭</w:t>
      </w:r>
      <w:r>
        <w:rPr>
          <w:rFonts w:hint="eastAsia" w:ascii="Times New Roman" w:hAnsi="Times New Roman" w:eastAsia="仿宋_GB2312" w:cs="仿宋"/>
          <w:b/>
          <w:sz w:val="32"/>
          <w:szCs w:val="32"/>
        </w:rPr>
        <w:t>入校申请通过短信、本人身份证、随申码绿码</w:t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方可进校。</w:t>
      </w:r>
    </w:p>
    <w:p>
      <w:pPr>
        <w:overflowPunct w:val="0"/>
        <w:spacing w:line="520" w:lineRule="exact"/>
        <w:ind w:firstLine="600" w:firstLineChars="200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0"/>
          <w:szCs w:val="30"/>
        </w:rPr>
        <w:t>申请链接：</w:t>
      </w:r>
      <w:r>
        <w:rPr>
          <w:rFonts w:ascii="Times New Roman" w:hAnsi="Times New Roman" w:eastAsia="仿宋_GB2312" w:cs="仿宋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仿宋"/>
          <w:bCs/>
          <w:sz w:val="32"/>
          <w:szCs w:val="32"/>
        </w:rPr>
        <w:fldChar w:fldCharType="begin"/>
      </w:r>
      <w:r>
        <w:rPr>
          <w:rFonts w:ascii="Times New Roman" w:hAnsi="Times New Roman" w:eastAsia="仿宋_GB2312" w:cs="仿宋"/>
          <w:bCs/>
          <w:sz w:val="32"/>
          <w:szCs w:val="32"/>
        </w:rPr>
        <w:instrText xml:space="preserve"> HYPERLINK "https://wj.sjtu.edu.cn/q/xDamtYW4" </w:instrText>
      </w:r>
      <w:r>
        <w:rPr>
          <w:rFonts w:ascii="Times New Roman" w:hAnsi="Times New Roman" w:eastAsia="仿宋_GB2312" w:cs="仿宋"/>
          <w:bCs/>
          <w:sz w:val="32"/>
          <w:szCs w:val="32"/>
        </w:rPr>
        <w:fldChar w:fldCharType="separate"/>
      </w:r>
      <w:r>
        <w:rPr>
          <w:rStyle w:val="5"/>
          <w:rFonts w:ascii="Times New Roman" w:hAnsi="Times New Roman" w:eastAsia="仿宋_GB2312" w:cs="仿宋"/>
          <w:bCs/>
          <w:sz w:val="32"/>
          <w:szCs w:val="32"/>
        </w:rPr>
        <w:t>https://wj.sjtu.edu.cn/q/xDamtYW4</w:t>
      </w:r>
      <w:r>
        <w:rPr>
          <w:rFonts w:ascii="Times New Roman" w:hAnsi="Times New Roman" w:eastAsia="仿宋_GB2312" w:cs="仿宋"/>
          <w:bCs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仿宋"/>
          <w:bCs/>
          <w:sz w:val="32"/>
          <w:szCs w:val="32"/>
        </w:rPr>
        <w:t>；</w:t>
      </w:r>
    </w:p>
    <w:p>
      <w:pPr>
        <w:overflowPunct w:val="0"/>
        <w:spacing w:line="520" w:lineRule="exact"/>
        <w:ind w:firstLine="640" w:firstLineChars="200"/>
        <w:rPr>
          <w:rFonts w:ascii="Times New Roman" w:hAnsi="Times New Roman" w:eastAsia="仿宋_GB2312" w:cs="仿宋"/>
          <w:bCs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sz w:val="32"/>
          <w:szCs w:val="32"/>
        </w:rPr>
        <w:t>也可扫描下方二维码：</w:t>
      </w:r>
    </w:p>
    <w:p>
      <w:pPr>
        <w:overflowPunct w:val="0"/>
        <w:spacing w:line="520" w:lineRule="exact"/>
        <w:ind w:firstLine="640" w:firstLineChars="200"/>
        <w:rPr>
          <w:rFonts w:ascii="Times New Roman" w:hAnsi="Times New Roman" w:eastAsia="仿宋_GB2312" w:cs="仿宋"/>
          <w:bCs/>
          <w:sz w:val="32"/>
          <w:szCs w:val="32"/>
        </w:rPr>
      </w:pPr>
    </w:p>
    <w:p>
      <w:pPr>
        <w:overflowPunct w:val="0"/>
        <w:spacing w:line="5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1200" w:lineRule="exact"/>
        <w:ind w:firstLine="646"/>
        <w:jc w:val="both"/>
        <w:rPr>
          <w:rFonts w:ascii="Times New Roman" w:hAnsi="Times New Roman" w:eastAsia="仿宋_GB2312"/>
          <w:sz w:val="30"/>
          <w:szCs w:val="3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-612775</wp:posOffset>
            </wp:positionV>
            <wp:extent cx="1221740" cy="1221740"/>
            <wp:effectExtent l="0" t="0" r="16510" b="16510"/>
            <wp:wrapSquare wrapText="bothSides"/>
            <wp:docPr id="1" name="图片 2" descr="7640A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640AFE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645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培训前</w:t>
      </w:r>
      <w:r>
        <w:rPr>
          <w:rFonts w:ascii="Times New Roman" w:hAnsi="Times New Roman" w:eastAsia="仿宋_GB2312"/>
          <w:sz w:val="30"/>
          <w:szCs w:val="30"/>
        </w:rPr>
        <w:t>14天内如有新冠肺炎疑似症状、疫情中高风险地区接触史、驻留史</w:t>
      </w:r>
      <w:r>
        <w:rPr>
          <w:rFonts w:hint="eastAsia" w:ascii="Times New Roman" w:hAnsi="Times New Roman" w:eastAsia="仿宋_GB2312"/>
          <w:sz w:val="30"/>
          <w:szCs w:val="30"/>
        </w:rPr>
        <w:t>等</w:t>
      </w:r>
      <w:r>
        <w:rPr>
          <w:rFonts w:ascii="Times New Roman" w:hAnsi="Times New Roman" w:eastAsia="仿宋_GB2312"/>
          <w:sz w:val="30"/>
          <w:szCs w:val="30"/>
        </w:rPr>
        <w:t>情况者，不得参加培训。</w:t>
      </w:r>
    </w:p>
    <w:p>
      <w:pPr>
        <w:spacing w:line="520" w:lineRule="exact"/>
        <w:ind w:firstLine="645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期待与您相会上海交通大学！</w:t>
      </w:r>
    </w:p>
    <w:p>
      <w:pPr>
        <w:spacing w:line="520" w:lineRule="exact"/>
        <w:ind w:firstLine="645"/>
        <w:jc w:val="both"/>
        <w:rPr>
          <w:rFonts w:ascii="Times New Roman" w:hAnsi="Times New Roman" w:eastAsia="仿宋_GB2312"/>
          <w:sz w:val="30"/>
          <w:szCs w:val="30"/>
        </w:rPr>
      </w:pPr>
    </w:p>
    <w:p>
      <w:pPr>
        <w:spacing w:line="520" w:lineRule="exact"/>
        <w:ind w:firstLine="645"/>
        <w:jc w:val="both"/>
        <w:rPr>
          <w:rFonts w:hint="eastAsia"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如有特殊情况，请及时联系上海交通大学培训基地陆老师。</w:t>
      </w:r>
    </w:p>
    <w:p>
      <w:pPr>
        <w:pStyle w:val="2"/>
        <w:spacing w:line="520" w:lineRule="exact"/>
        <w:ind w:left="0" w:right="399"/>
        <w:rPr>
          <w:rFonts w:hint="eastAsia" w:ascii="Times New Roman" w:hAnsi="Times New Roman" w:eastAsia="黑体" w:cs="仿宋"/>
          <w:bCs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A0576"/>
    <w:rsid w:val="661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sz w:val="24"/>
      <w:szCs w:val="24"/>
    </w:rPr>
  </w:style>
  <w:style w:type="character" w:styleId="5">
    <w:name w:val="Hyperlink"/>
    <w:unhideWhenUsed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2021-05-21T09:19:00Z</dcterms:created>
  <dc:creator>EDZ</dc:creator>
  <cp:lastModifiedBy>EDZ</cp:lastModifiedBy>
  <dcterms:modified xsi:type="dcterms:W3CDTF">2021-05-21T09:22:33Z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25BB11A7D2AB40F7A3735B8C3EAB98BB</vt:lpwstr>
  </property>
</Properties>
</file>